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0001993556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1"/>
        <w:gridCol w:w="3164"/>
      </w:tblGrid>
      <w:tr>
        <w:trPr/>
        <w:tc>
          <w:tcPr>
            <w:tcW w:w="7041" w:type="dxa"/>
            <w:tcBorders/>
            <w:vAlign w:val="center"/>
          </w:tcPr>
          <w:p>
            <w:pPr>
              <w:pStyle w:val="TableContents"/>
              <w:bidi w:val="0"/>
              <w:spacing w:before="0" w:after="283"/>
              <w:jc w:val="left"/>
              <w:rPr/>
            </w:pPr>
            <w:r>
              <w:rPr/>
              <w:t>Name of Issuer</w:t>
            </w:r>
          </w:p>
        </w:tc>
        <w:tc>
          <w:tcPr>
            <w:tcW w:w="3164" w:type="dxa"/>
            <w:tcBorders/>
            <w:vAlign w:val="center"/>
          </w:tcPr>
          <w:p>
            <w:pPr>
              <w:pStyle w:val="TableContents"/>
              <w:bidi w:val="0"/>
              <w:spacing w:before="0" w:after="0"/>
              <w:jc w:val="left"/>
              <w:rPr/>
            </w:pPr>
            <w:r>
              <w:rPr/>
              <w:t>Fastly, Inc.</w:t>
            </w:r>
          </w:p>
        </w:tc>
      </w:tr>
      <w:tr>
        <w:trPr/>
        <w:tc>
          <w:tcPr>
            <w:tcW w:w="7041" w:type="dxa"/>
            <w:tcBorders/>
            <w:vAlign w:val="center"/>
          </w:tcPr>
          <w:p>
            <w:pPr>
              <w:pStyle w:val="TableContents"/>
              <w:bidi w:val="0"/>
              <w:spacing w:before="0" w:after="283"/>
              <w:jc w:val="left"/>
              <w:rPr/>
            </w:pPr>
            <w:r>
              <w:rPr/>
              <w:t>SEC File Number</w:t>
            </w:r>
          </w:p>
        </w:tc>
        <w:tc>
          <w:tcPr>
            <w:tcW w:w="3164" w:type="dxa"/>
            <w:tcBorders/>
            <w:vAlign w:val="center"/>
          </w:tcPr>
          <w:p>
            <w:pPr>
              <w:pStyle w:val="TableContents"/>
              <w:bidi w:val="0"/>
              <w:spacing w:before="0" w:after="283"/>
              <w:jc w:val="left"/>
              <w:rPr>
                <w:sz w:val="4"/>
                <w:szCs w:val="4"/>
              </w:rPr>
            </w:pPr>
            <w:r>
              <w:rPr>
                <w:sz w:val="4"/>
                <w:szCs w:val="4"/>
              </w:rPr>
            </w:r>
          </w:p>
        </w:tc>
      </w:tr>
      <w:tr>
        <w:trPr/>
        <w:tc>
          <w:tcPr>
            <w:tcW w:w="7041" w:type="dxa"/>
            <w:tcBorders/>
            <w:vAlign w:val="center"/>
          </w:tcPr>
          <w:p>
            <w:pPr>
              <w:pStyle w:val="TableContents"/>
              <w:bidi w:val="0"/>
              <w:spacing w:before="0" w:after="283"/>
              <w:jc w:val="left"/>
              <w:rPr/>
            </w:pPr>
            <w:r>
              <w:rPr/>
              <w:t>Address of Issuer</w:t>
            </w:r>
          </w:p>
        </w:tc>
        <w:tc>
          <w:tcPr>
            <w:tcW w:w="3164"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7041" w:type="dxa"/>
            <w:tcBorders/>
            <w:vAlign w:val="center"/>
          </w:tcPr>
          <w:p>
            <w:pPr>
              <w:pStyle w:val="TableContents"/>
              <w:bidi w:val="0"/>
              <w:spacing w:before="0" w:after="283"/>
              <w:jc w:val="left"/>
              <w:rPr/>
            </w:pPr>
            <w:r>
              <w:rPr/>
              <w:t>Phone</w:t>
            </w:r>
          </w:p>
        </w:tc>
        <w:tc>
          <w:tcPr>
            <w:tcW w:w="3164" w:type="dxa"/>
            <w:tcBorders/>
            <w:vAlign w:val="center"/>
          </w:tcPr>
          <w:p>
            <w:pPr>
              <w:pStyle w:val="TableContents"/>
              <w:bidi w:val="0"/>
              <w:spacing w:before="0" w:after="0"/>
              <w:jc w:val="left"/>
              <w:rPr/>
            </w:pPr>
            <w:r>
              <w:rPr/>
              <w:t>8444327859</w:t>
            </w:r>
          </w:p>
        </w:tc>
      </w:tr>
      <w:tr>
        <w:trPr/>
        <w:tc>
          <w:tcPr>
            <w:tcW w:w="7041" w:type="dxa"/>
            <w:tcBorders/>
            <w:vAlign w:val="center"/>
          </w:tcPr>
          <w:p>
            <w:pPr>
              <w:pStyle w:val="TableContents"/>
              <w:bidi w:val="0"/>
              <w:spacing w:before="0" w:after="283"/>
              <w:jc w:val="left"/>
              <w:rPr/>
            </w:pPr>
            <w:r>
              <w:rPr/>
              <w:t>Name of Person for Whose Account the Securities are To Be Sold</w:t>
            </w:r>
          </w:p>
        </w:tc>
        <w:tc>
          <w:tcPr>
            <w:tcW w:w="3164" w:type="dxa"/>
            <w:tcBorders/>
            <w:vAlign w:val="center"/>
          </w:tcPr>
          <w:p>
            <w:pPr>
              <w:pStyle w:val="TableContents"/>
              <w:bidi w:val="0"/>
              <w:spacing w:before="0" w:after="0"/>
              <w:jc w:val="left"/>
              <w:rPr/>
            </w:pPr>
            <w:r>
              <w:rPr/>
              <w:t>Jeffrey 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1" w:type="dxa"/>
            <w:tcBorders/>
            <w:vAlign w:val="center"/>
          </w:tcPr>
          <w:p>
            <w:pPr>
              <w:pStyle w:val="TableContents"/>
              <w:bidi w:val="0"/>
              <w:spacing w:before="0" w:after="283"/>
              <w:jc w:val="left"/>
              <w:rPr/>
            </w:pPr>
            <w:r>
              <w:rPr/>
              <w:t>Relationship to Issuer</w:t>
            </w:r>
          </w:p>
        </w:tc>
        <w:tc>
          <w:tcPr>
            <w:tcW w:w="31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29753</w:t>
            </w:r>
          </w:p>
        </w:tc>
        <w:tc>
          <w:tcPr>
            <w:tcW w:w="1319" w:type="dxa"/>
            <w:tcBorders/>
            <w:vAlign w:val="center"/>
          </w:tcPr>
          <w:p>
            <w:pPr>
              <w:pStyle w:val="TableContents"/>
              <w:bidi w:val="0"/>
              <w:spacing w:before="0" w:after="283"/>
              <w:jc w:val="left"/>
              <w:rPr/>
            </w:pPr>
            <w:r>
              <w:rPr/>
              <w:t>639392</w:t>
            </w:r>
          </w:p>
        </w:tc>
        <w:tc>
          <w:tcPr>
            <w:tcW w:w="1504" w:type="dxa"/>
            <w:tcBorders/>
            <w:vAlign w:val="center"/>
          </w:tcPr>
          <w:p>
            <w:pPr>
              <w:pStyle w:val="TableContents"/>
              <w:bidi w:val="0"/>
              <w:spacing w:before="0" w:after="283"/>
              <w:jc w:val="left"/>
              <w:rPr/>
            </w:pPr>
            <w:r>
              <w:rPr/>
              <w:t>160702028</w:t>
            </w:r>
          </w:p>
        </w:tc>
        <w:tc>
          <w:tcPr>
            <w:tcW w:w="1538" w:type="dxa"/>
            <w:tcBorders/>
            <w:vAlign w:val="center"/>
          </w:tcPr>
          <w:p>
            <w:pPr>
              <w:pStyle w:val="TableContents"/>
              <w:bidi w:val="0"/>
              <w:spacing w:before="0" w:after="283"/>
              <w:jc w:val="left"/>
              <w:rPr/>
            </w:pPr>
            <w:r>
              <w:rPr/>
              <w:t>09/16/2026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29753</w:t>
            </w:r>
          </w:p>
        </w:tc>
        <w:tc>
          <w:tcPr>
            <w:tcW w:w="1042" w:type="dxa"/>
            <w:tcBorders/>
            <w:vAlign w:val="center"/>
          </w:tcPr>
          <w:p>
            <w:pPr>
              <w:pStyle w:val="TableContents"/>
              <w:bidi w:val="0"/>
              <w:spacing w:before="0" w:after="283"/>
              <w:jc w:val="left"/>
              <w:rPr/>
            </w:pPr>
            <w:r>
              <w:rPr/>
              <w:t>09/15/2026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880"/>
        <w:gridCol w:w="7325"/>
      </w:tblGrid>
      <w:tr>
        <w:trPr/>
        <w:tc>
          <w:tcPr>
            <w:tcW w:w="2880" w:type="dxa"/>
            <w:tcBorders/>
            <w:vAlign w:val="center"/>
          </w:tcPr>
          <w:p>
            <w:pPr>
              <w:pStyle w:val="TableContents"/>
              <w:bidi w:val="0"/>
              <w:spacing w:before="0" w:after="283"/>
              <w:jc w:val="left"/>
              <w:rPr/>
            </w:pPr>
            <w:r>
              <w:rPr/>
              <w:t>Remarks</w:t>
            </w:r>
          </w:p>
        </w:tc>
        <w:tc>
          <w:tcPr>
            <w:tcW w:w="7325" w:type="dxa"/>
            <w:tcBorders/>
            <w:vAlign w:val="center"/>
          </w:tcPr>
          <w:p>
            <w:pPr>
              <w:pStyle w:val="TableContents"/>
              <w:bidi w:val="0"/>
              <w:spacing w:before="0" w:after="283"/>
              <w:jc w:val="left"/>
              <w:rPr>
                <w:sz w:val="4"/>
                <w:szCs w:val="4"/>
              </w:rPr>
            </w:pPr>
            <w:r>
              <w:rPr>
                <w:sz w:val="4"/>
                <w:szCs w:val="4"/>
              </w:rPr>
            </w:r>
          </w:p>
        </w:tc>
      </w:tr>
      <w:tr>
        <w:trPr/>
        <w:tc>
          <w:tcPr>
            <w:tcW w:w="2880" w:type="dxa"/>
            <w:tcBorders/>
            <w:vAlign w:val="center"/>
          </w:tcPr>
          <w:p>
            <w:pPr>
              <w:pStyle w:val="TableContents"/>
              <w:bidi w:val="0"/>
              <w:spacing w:before="0" w:after="283"/>
              <w:jc w:val="left"/>
              <w:rPr/>
            </w:pPr>
            <w:r>
              <w:rPr/>
              <w:t>Date of Notice</w:t>
            </w:r>
          </w:p>
        </w:tc>
        <w:tc>
          <w:tcPr>
            <w:tcW w:w="7325"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80" w:type="dxa"/>
            <w:tcBorders/>
            <w:vAlign w:val="center"/>
          </w:tcPr>
          <w:p>
            <w:pPr>
              <w:pStyle w:val="TableContents"/>
              <w:bidi w:val="0"/>
              <w:spacing w:before="0" w:after="283"/>
              <w:jc w:val="left"/>
              <w:rPr/>
            </w:pPr>
            <w:r>
              <w:rPr/>
              <w:t>Signature</w:t>
            </w:r>
          </w:p>
        </w:tc>
        <w:tc>
          <w:tcPr>
            <w:tcW w:w="7325" w:type="dxa"/>
            <w:tcBorders/>
            <w:vAlign w:val="center"/>
          </w:tcPr>
          <w:p>
            <w:pPr>
              <w:pStyle w:val="TableContents"/>
              <w:bidi w:val="0"/>
              <w:spacing w:before="0" w:after="0"/>
              <w:jc w:val="left"/>
              <w:rPr/>
            </w:pPr>
            <w:r>
              <w:rPr/>
              <w:t>/s/ Tara Seracka, Attorney-in-Fact for Jeffrey 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2887</Characters>
  <CharactersWithSpaces>3406</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